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60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7</w:t>
      </w:r>
      <w:r>
        <w:rPr>
          <w:rFonts w:ascii="PT Astra Serif" w:hAnsi="PT Astra Serif"/>
          <w:b/>
          <w:sz w:val="28"/>
          <w:szCs w:val="28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9</w:t>
      </w:r>
      <w:r>
        <w:rPr>
          <w:rFonts w:ascii="PT Astra Serif" w:hAnsi="PT Astra Serif"/>
          <w:b/>
          <w:sz w:val="28"/>
          <w:szCs w:val="28"/>
          <w:lang w:val="ru-RU"/>
        </w:rPr>
        <w:t>.2023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распоряжения </w:t>
      </w:r>
      <w:r>
        <w:rPr>
          <w:rFonts w:ascii="PT Astra Serif" w:hAnsi="PT Astra Serif"/>
          <w:b/>
          <w:bCs/>
          <w:sz w:val="28"/>
          <w:szCs w:val="28"/>
        </w:rPr>
        <w:t>Губернатора</w:t>
      </w:r>
      <w:r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  <w:br/>
        <w:t xml:space="preserve">«О внесении изменений в распоряжение </w:t>
      </w:r>
      <w:r>
        <w:rPr>
          <w:rFonts w:ascii="PT Astra Serif" w:hAnsi="PT Astra Serif"/>
          <w:b/>
          <w:bCs/>
          <w:sz w:val="28"/>
          <w:szCs w:val="28"/>
        </w:rPr>
        <w:t>Губернатор</w:t>
      </w:r>
      <w:r>
        <w:rPr>
          <w:rFonts w:ascii="PT Astra Serif" w:hAnsi="PT Astra Serif"/>
          <w:b/>
          <w:bCs/>
          <w:sz w:val="28"/>
          <w:szCs w:val="28"/>
        </w:rPr>
        <w:t xml:space="preserve">а 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Ульяновской области от </w:t>
      </w:r>
      <w:r>
        <w:rPr>
          <w:rFonts w:cs="PT Astra Serif" w:ascii="PT Astra Serif" w:hAnsi="PT Astra Serif"/>
          <w:b/>
          <w:bCs/>
          <w:sz w:val="28"/>
          <w:szCs w:val="28"/>
        </w:rPr>
        <w:t>13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.04.2023 № </w:t>
      </w:r>
      <w:r>
        <w:rPr>
          <w:rFonts w:cs="PT Astra Serif" w:ascii="PT Astra Serif" w:hAnsi="PT Astra Serif"/>
          <w:b/>
          <w:bCs/>
          <w:sz w:val="28"/>
          <w:szCs w:val="28"/>
        </w:rPr>
        <w:t>26</w:t>
      </w:r>
      <w:r>
        <w:rPr>
          <w:rFonts w:cs="PT Astra Serif" w:ascii="PT Astra Serif" w:hAnsi="PT Astra Serif"/>
          <w:b/>
          <w:bCs/>
          <w:sz w:val="28"/>
          <w:szCs w:val="28"/>
        </w:rPr>
        <w:t>1-р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0</w:t>
      </w:r>
      <w:r>
        <w:rPr>
          <w:rFonts w:ascii="PT Astra Serif" w:hAnsi="PT Astra Serif"/>
          <w:sz w:val="28"/>
          <w:szCs w:val="28"/>
          <w:lang w:val="ru-RU"/>
        </w:rPr>
        <w:t>7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 с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ен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т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ября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sz w:val="28"/>
          <w:szCs w:val="28"/>
        </w:rPr>
        <w:t xml:space="preserve"> года рассмотрен проект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распоряжения </w:t>
      </w:r>
      <w:r>
        <w:rPr>
          <w:rFonts w:ascii="PT Astra Serif" w:hAnsi="PT Astra Serif"/>
          <w:b w:val="false"/>
          <w:bCs w:val="false"/>
          <w:sz w:val="28"/>
          <w:szCs w:val="28"/>
        </w:rPr>
        <w:t>Губернатор</w:t>
      </w:r>
      <w:r>
        <w:rPr>
          <w:rFonts w:ascii="PT Astra Serif" w:hAnsi="PT Astra Serif"/>
          <w:b w:val="false"/>
          <w:bCs w:val="false"/>
          <w:sz w:val="28"/>
          <w:szCs w:val="28"/>
        </w:rPr>
        <w:t>а Ульяновской области «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 xml:space="preserve">О внесении изменений в распоряжение 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Губернатор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 xml:space="preserve">а Ульяновской области от 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13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 xml:space="preserve">.04.2023 № 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 xml:space="preserve">261 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- р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eastAsia="" w:cs="Segoe UI" w:ascii="PT Astra Serif" w:hAnsi="PT Astra Serif" w:eastAsiaTheme="minorEastAsia"/>
          <w:b w:val="false"/>
          <w:bCs/>
          <w:color w:val="auto"/>
          <w:sz w:val="28"/>
          <w:szCs w:val="28"/>
          <w:lang w:val="ru-RU" w:eastAsia="zh-CN"/>
        </w:rPr>
        <w:t>сотрудниками областного государственного бюджетного учреждения «Агентство по развитию сельских территорий Ульяновской области» Болтуновой А.А., заместителем директора, Макаричевой Е.А., главным юрисконсультом отдела обеспечения деятельности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>
          <w:sz w:val="28"/>
          <w:szCs w:val="28"/>
        </w:rPr>
      </w:pP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Проект разработан в целях актуализации состава </w:t>
      </w:r>
      <w:r>
        <w:rPr>
          <w:rStyle w:val="Strong"/>
          <w:rFonts w:eastAsia="Arial" w:cs="PT Astra Serif" w:ascii="PT Astra Serif" w:hAnsi="PT Astra Serif"/>
          <w:b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межведомственной комиссии</w:t>
      </w:r>
      <w:r>
        <w:rPr>
          <w:rStyle w:val="Strong"/>
          <w:rFonts w:eastAsia="Arial" w:cs="PT Astra Serif" w:ascii="PT Astra Serif" w:hAnsi="PT Astra Serif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 </w:t>
      </w:r>
      <w:r>
        <w:rPr>
          <w:rFonts w:eastAsia="Calibri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en-US" w:bidi="ar-SA"/>
        </w:rPr>
        <w:t xml:space="preserve">при Губернаторе Ульяновской области по вопросам устойчивого развития сельских территорий Ульяновской области, утверждённый распоряжением </w:t>
      </w:r>
      <w:r>
        <w:rPr>
          <w:rFonts w:eastAsia="Calibri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000000"/>
          <w:spacing w:val="-2"/>
          <w:kern w:val="0"/>
          <w:position w:val="0"/>
          <w:sz w:val="28"/>
          <w:sz w:val="28"/>
          <w:szCs w:val="28"/>
          <w:u w:val="none"/>
          <w:vertAlign w:val="baseline"/>
          <w:lang w:val="ru-RU" w:eastAsia="en-US" w:bidi="ar-SA"/>
        </w:rPr>
        <w:t>Губернатора Ульяновской области от 13.04.2023 № 261-р</w:t>
        <w:br/>
        <w:t xml:space="preserve">«О </w:t>
      </w:r>
      <w:r>
        <w:rPr>
          <w:rStyle w:val="Strong"/>
          <w:rFonts w:eastAsia="Arial" w:cs="PT Astra Serif" w:ascii="PT Astra Serif" w:hAnsi="PT Astra Serif"/>
          <w:b w:val="false"/>
          <w:i w:val="false"/>
          <w:strike w:val="false"/>
          <w:dstrike w:val="false"/>
          <w:color w:val="000000"/>
          <w:spacing w:val="-2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межведомственной</w:t>
      </w:r>
      <w:r>
        <w:rPr>
          <w:rStyle w:val="Strong"/>
          <w:rFonts w:eastAsia="Arial" w:cs="PT Astra Serif" w:ascii="PT Astra Serif" w:hAnsi="PT Astra Serif"/>
          <w:b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 комиссии </w:t>
      </w:r>
      <w:r>
        <w:rPr>
          <w:rFonts w:eastAsia="Calibri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en-US" w:bidi="ar-SA"/>
        </w:rPr>
        <w:t>при Губернаторе Ульяновской области</w:t>
        <w:br/>
        <w:t>по вопросам устойчивого развития сельских территорий Ульяновской области»</w:t>
      </w:r>
      <w:r>
        <w:rPr>
          <w:rFonts w:eastAsia="Calibri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 в связи с изменением кадрового состава.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zh-CN" w:bidi="ar-SA"/>
        </w:rPr>
        <w:t>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Принятие данного проекта отнесено к компетенции </w:t>
      </w:r>
      <w:r>
        <w:rPr>
          <w:rFonts w:ascii="PT Astra Serif" w:hAnsi="PT Astra Serif"/>
          <w:sz w:val="28"/>
          <w:szCs w:val="28"/>
        </w:rPr>
        <w:t>Губернатора</w:t>
      </w:r>
      <w:r>
        <w:rPr>
          <w:rFonts w:ascii="PT Astra Serif" w:hAnsi="PT Astra Serif"/>
          <w:sz w:val="28"/>
          <w:szCs w:val="28"/>
        </w:rPr>
        <w:t xml:space="preserve">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570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Выделение жирным"/>
    <w:basedOn w:val="Style17"/>
    <w:qFormat/>
    <w:rPr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20">
    <w:name w:val="Заголовок"/>
    <w:basedOn w:val="Normal"/>
    <w:next w:val="Style21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1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2">
    <w:name w:val="List"/>
    <w:basedOn w:val="Style21"/>
    <w:pPr/>
    <w:rPr>
      <w:rFonts w:ascii="PT Sans" w:hAnsi="PT Sans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6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7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Application>LibreOffice/6.4.7.2$Linux_X86_64 LibreOffice_project/40$Build-2</Application>
  <Pages>1</Pages>
  <Words>190</Words>
  <Characters>1543</Characters>
  <CharactersWithSpaces>1764</CharactersWithSpaces>
  <Paragraphs>10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2023-09-07T10:33:37Z</cp:lastPrinted>
  <dcterms:modified xsi:type="dcterms:W3CDTF">2023-09-07T10:34:33Z</dcterms:modified>
  <cp:revision>89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